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5B" w:rsidRDefault="008D3BA3" w:rsidP="007E0E8E">
      <w:pPr>
        <w:ind w:firstLine="357"/>
        <w:jc w:val="both"/>
        <w:rPr>
          <w:b/>
        </w:rPr>
      </w:pPr>
      <w:r w:rsidRPr="00C6157A">
        <w:rPr>
          <w:noProof/>
        </w:rPr>
        <w:drawing>
          <wp:inline distT="0" distB="0" distL="0" distR="0" wp14:anchorId="172261EB" wp14:editId="1D133F74">
            <wp:extent cx="1381125" cy="848405"/>
            <wp:effectExtent l="0" t="0" r="0" b="889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43" cy="8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DD" w:rsidRDefault="00C93ADD" w:rsidP="00C93ADD">
      <w:pPr>
        <w:ind w:firstLine="357"/>
        <w:jc w:val="center"/>
        <w:rPr>
          <w:b/>
        </w:rPr>
      </w:pPr>
      <w:r>
        <w:rPr>
          <w:b/>
        </w:rPr>
        <w:t>201</w:t>
      </w:r>
      <w:r w:rsidR="00FE64FB">
        <w:rPr>
          <w:b/>
        </w:rPr>
        <w:t>7</w:t>
      </w:r>
      <w:r>
        <w:rPr>
          <w:b/>
        </w:rPr>
        <w:t xml:space="preserve"> </w:t>
      </w:r>
      <w:r w:rsidRPr="00C93ADD">
        <w:rPr>
          <w:b/>
        </w:rPr>
        <w:t xml:space="preserve">YILLIK </w:t>
      </w:r>
      <w:r w:rsidR="00504F9B">
        <w:rPr>
          <w:b/>
        </w:rPr>
        <w:t>DEĞERLENDİRME</w:t>
      </w:r>
      <w:r w:rsidR="00FE64FB">
        <w:rPr>
          <w:b/>
        </w:rPr>
        <w:t xml:space="preserve"> </w:t>
      </w:r>
      <w:r w:rsidR="00C37FA5">
        <w:rPr>
          <w:b/>
        </w:rPr>
        <w:t>PLANI</w:t>
      </w:r>
      <w:r>
        <w:rPr>
          <w:b/>
        </w:rPr>
        <w:t xml:space="preserve"> </w:t>
      </w:r>
    </w:p>
    <w:p w:rsidR="00C93ADD" w:rsidRDefault="00C93ADD" w:rsidP="007E0E8E">
      <w:pPr>
        <w:ind w:firstLine="357"/>
        <w:jc w:val="both"/>
        <w:rPr>
          <w:b/>
        </w:rPr>
      </w:pPr>
    </w:p>
    <w:p w:rsidR="007E0E8E" w:rsidRPr="00EF3F6D" w:rsidRDefault="007E0E8E" w:rsidP="005C715B">
      <w:pPr>
        <w:ind w:firstLine="357"/>
        <w:rPr>
          <w:b/>
        </w:rPr>
      </w:pPr>
      <w:r w:rsidRPr="00EF3F6D">
        <w:rPr>
          <w:b/>
        </w:rPr>
        <w:t xml:space="preserve">İşyerinin: </w:t>
      </w:r>
    </w:p>
    <w:p w:rsidR="007E0E8E" w:rsidRPr="00EF3F6D" w:rsidRDefault="007E0E8E" w:rsidP="005C715B">
      <w:pPr>
        <w:ind w:firstLine="357"/>
      </w:pPr>
      <w:r w:rsidRPr="00EF3F6D">
        <w:t>Unvanı:</w:t>
      </w:r>
      <w:r w:rsidR="00992B50">
        <w:tab/>
      </w:r>
      <w:r w:rsidR="00992B50">
        <w:tab/>
      </w:r>
      <w:r w:rsidR="008D3BA3">
        <w:t>…………………………..</w:t>
      </w:r>
      <w:r w:rsidR="005B2E8B">
        <w:t xml:space="preserve"> SAN.VE TİC.A.Ş.</w:t>
      </w:r>
    </w:p>
    <w:p w:rsidR="007E0E8E" w:rsidRPr="00EF3F6D" w:rsidRDefault="007E0E8E" w:rsidP="005C715B">
      <w:pPr>
        <w:ind w:firstLine="357"/>
      </w:pPr>
      <w:r w:rsidRPr="00EF3F6D">
        <w:t>SGK Sicil No:</w:t>
      </w:r>
      <w:r w:rsidR="005B2E8B" w:rsidRPr="005B2E8B">
        <w:t xml:space="preserve"> </w:t>
      </w:r>
      <w:r w:rsidR="00992B50">
        <w:tab/>
      </w:r>
      <w:r w:rsidR="008D3BA3">
        <w:t>…………………………………..</w:t>
      </w:r>
    </w:p>
    <w:p w:rsidR="00F40A27" w:rsidRPr="00EF3F6D" w:rsidRDefault="007E0E8E" w:rsidP="005C715B">
      <w:pPr>
        <w:ind w:firstLine="357"/>
      </w:pPr>
      <w:r w:rsidRPr="00EF3F6D">
        <w:t>Adresi:</w:t>
      </w:r>
      <w:r w:rsidR="005B2E8B" w:rsidRPr="005B2E8B">
        <w:t xml:space="preserve"> </w:t>
      </w:r>
      <w:r w:rsidR="00992B50">
        <w:tab/>
      </w:r>
      <w:r w:rsidR="00992B50">
        <w:tab/>
      </w:r>
      <w:r w:rsidR="008D3BA3">
        <w:t>……………………………………………………….</w:t>
      </w:r>
      <w:r w:rsidRPr="00EF3F6D">
        <w:t>Tel ve Faks No:</w:t>
      </w:r>
      <w:r w:rsidRPr="00EF3F6D">
        <w:tab/>
      </w:r>
      <w:r w:rsidR="008D3BA3">
        <w:t>…………………</w:t>
      </w:r>
      <w:r w:rsidR="005B2E8B">
        <w:t xml:space="preserve"> / </w:t>
      </w:r>
      <w:r w:rsidR="008D3BA3">
        <w:t>…………………………..</w:t>
      </w:r>
      <w:r w:rsidR="005B2E8B">
        <w:tab/>
      </w:r>
      <w:r w:rsidR="00F40A27">
        <w:tab/>
      </w:r>
      <w:r w:rsidR="00992B50">
        <w:tab/>
      </w:r>
      <w:r w:rsidR="00992B50">
        <w:tab/>
      </w:r>
      <w:r w:rsidRPr="00EF3F6D">
        <w:t>E-posta:</w:t>
      </w:r>
      <w:bookmarkStart w:id="0" w:name="_GoBack"/>
      <w:bookmarkEnd w:id="0"/>
      <w:r w:rsidR="00992B50">
        <w:tab/>
      </w:r>
      <w:r w:rsidR="00F40A27" w:rsidRPr="00F40A27">
        <w:t>İşkolu: 259201</w:t>
      </w:r>
    </w:p>
    <w:p w:rsidR="00F40A27" w:rsidRPr="00875A90" w:rsidRDefault="007E0E8E" w:rsidP="005C715B">
      <w:pPr>
        <w:ind w:firstLine="357"/>
        <w:rPr>
          <w:b/>
        </w:rPr>
      </w:pPr>
      <w:r w:rsidRPr="004F4C06">
        <w:t>Çalışan sayısı:</w:t>
      </w:r>
      <w:r w:rsidRPr="004F4C06">
        <w:rPr>
          <w:b/>
        </w:rPr>
        <w:t xml:space="preserve">     </w:t>
      </w:r>
      <w:r w:rsidRPr="004F4C06">
        <w:rPr>
          <w:b/>
        </w:rPr>
        <w:tab/>
      </w:r>
      <w:r w:rsidRPr="00875A90">
        <w:rPr>
          <w:bCs/>
        </w:rPr>
        <w:t>Erkek:</w:t>
      </w:r>
      <w:r w:rsidRPr="00875A90">
        <w:rPr>
          <w:b/>
        </w:rPr>
        <w:t xml:space="preserve"> </w:t>
      </w:r>
      <w:r w:rsidR="00875A90" w:rsidRPr="00875A90">
        <w:rPr>
          <w:b/>
        </w:rPr>
        <w:t>60</w:t>
      </w:r>
      <w:r w:rsidRPr="00875A90">
        <w:rPr>
          <w:b/>
        </w:rPr>
        <w:t xml:space="preserve">          </w:t>
      </w:r>
      <w:r w:rsidRPr="00875A90">
        <w:rPr>
          <w:bCs/>
        </w:rPr>
        <w:t xml:space="preserve"> Kadın:</w:t>
      </w:r>
      <w:r w:rsidRPr="00875A90">
        <w:rPr>
          <w:b/>
        </w:rPr>
        <w:t xml:space="preserve"> </w:t>
      </w:r>
      <w:r w:rsidR="00875A90" w:rsidRPr="00875A90">
        <w:rPr>
          <w:b/>
        </w:rPr>
        <w:t>7</w:t>
      </w:r>
      <w:r w:rsidRPr="00875A90">
        <w:rPr>
          <w:b/>
        </w:rPr>
        <w:t xml:space="preserve">         </w:t>
      </w:r>
      <w:r w:rsidRPr="00875A90">
        <w:t>Genç:</w:t>
      </w:r>
      <w:r w:rsidRPr="00875A90">
        <w:rPr>
          <w:b/>
        </w:rPr>
        <w:t xml:space="preserve">   </w:t>
      </w:r>
      <w:r w:rsidR="00875A90" w:rsidRPr="00875A90">
        <w:rPr>
          <w:b/>
        </w:rPr>
        <w:t>0</w:t>
      </w:r>
      <w:r w:rsidRPr="00875A90">
        <w:rPr>
          <w:b/>
        </w:rPr>
        <w:t xml:space="preserve">          </w:t>
      </w:r>
      <w:r w:rsidRPr="00875A90">
        <w:t>Çocuk:</w:t>
      </w:r>
      <w:r w:rsidRPr="00875A90">
        <w:rPr>
          <w:b/>
        </w:rPr>
        <w:t xml:space="preserve">  </w:t>
      </w:r>
      <w:r w:rsidR="00436A23" w:rsidRPr="00875A90">
        <w:rPr>
          <w:b/>
        </w:rPr>
        <w:t>0</w:t>
      </w:r>
      <w:r w:rsidRPr="00875A90">
        <w:rPr>
          <w:b/>
        </w:rPr>
        <w:t xml:space="preserve">           </w:t>
      </w:r>
      <w:r w:rsidRPr="00875A90">
        <w:t>Toplam:</w:t>
      </w:r>
      <w:r w:rsidRPr="00875A90">
        <w:rPr>
          <w:b/>
        </w:rPr>
        <w:t xml:space="preserve"> </w:t>
      </w:r>
      <w:r w:rsidR="00875A90" w:rsidRPr="00875A90">
        <w:rPr>
          <w:b/>
        </w:rPr>
        <w:t>67</w:t>
      </w:r>
      <w:r w:rsidRPr="00875A90">
        <w:rPr>
          <w:b/>
        </w:rPr>
        <w:t xml:space="preserve"> </w:t>
      </w:r>
    </w:p>
    <w:p w:rsidR="007E0E8E" w:rsidRPr="0054764D" w:rsidRDefault="0054764D" w:rsidP="007E0E8E">
      <w:pPr>
        <w:ind w:firstLine="357"/>
        <w:jc w:val="both"/>
        <w:rPr>
          <w:b/>
          <w:sz w:val="2"/>
        </w:rPr>
      </w:pPr>
      <w:r>
        <w:rPr>
          <w:b/>
        </w:rPr>
        <w:t xml:space="preserve"> 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370"/>
        <w:gridCol w:w="1984"/>
        <w:gridCol w:w="899"/>
        <w:gridCol w:w="3118"/>
        <w:gridCol w:w="4394"/>
      </w:tblGrid>
      <w:tr w:rsidR="00C54314" w:rsidRPr="00EF3F6D" w:rsidTr="00875A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EF3F6D" w:rsidRDefault="007E0E8E" w:rsidP="006746F2">
            <w:pPr>
              <w:jc w:val="center"/>
              <w:rPr>
                <w:b/>
              </w:rPr>
            </w:pPr>
            <w:r w:rsidRPr="00EF3F6D">
              <w:rPr>
                <w:b/>
              </w:rPr>
              <w:t>Sıra 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EF3F6D" w:rsidRDefault="007E0E8E" w:rsidP="00C54314">
            <w:pPr>
              <w:jc w:val="center"/>
              <w:rPr>
                <w:b/>
              </w:rPr>
            </w:pPr>
            <w:r w:rsidRPr="00EF3F6D">
              <w:rPr>
                <w:b/>
              </w:rPr>
              <w:t>Yapıla</w:t>
            </w:r>
            <w:r w:rsidR="00C54314">
              <w:rPr>
                <w:b/>
              </w:rPr>
              <w:t>cak</w:t>
            </w:r>
            <w:r w:rsidRPr="00EF3F6D">
              <w:rPr>
                <w:b/>
              </w:rPr>
              <w:t xml:space="preserve"> çalışmalar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EF3F6D" w:rsidRDefault="007E0E8E" w:rsidP="006746F2">
            <w:pPr>
              <w:jc w:val="center"/>
              <w:rPr>
                <w:b/>
              </w:rPr>
            </w:pPr>
            <w:r w:rsidRPr="00EF3F6D">
              <w:rPr>
                <w:b/>
              </w:rPr>
              <w:t>Tarih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EF3F6D" w:rsidRDefault="007E0E8E" w:rsidP="006746F2">
            <w:pPr>
              <w:jc w:val="center"/>
              <w:rPr>
                <w:b/>
              </w:rPr>
            </w:pPr>
            <w:r w:rsidRPr="00EF3F6D">
              <w:rPr>
                <w:b/>
              </w:rPr>
              <w:t>Yapan Kişi ve Unvanı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EF3F6D" w:rsidRDefault="007E0E8E" w:rsidP="006746F2">
            <w:pPr>
              <w:ind w:left="-125" w:right="-108"/>
              <w:jc w:val="center"/>
              <w:rPr>
                <w:b/>
              </w:rPr>
            </w:pPr>
            <w:r w:rsidRPr="00EF3F6D">
              <w:rPr>
                <w:b/>
              </w:rPr>
              <w:t>Tekrar Sayısı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EF3F6D" w:rsidRDefault="007E0E8E" w:rsidP="006746F2">
            <w:pPr>
              <w:jc w:val="center"/>
              <w:rPr>
                <w:b/>
              </w:rPr>
            </w:pPr>
            <w:r w:rsidRPr="00EF3F6D">
              <w:rPr>
                <w:b/>
              </w:rPr>
              <w:t>Kullanılan Yöntem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EF3F6D" w:rsidRDefault="007E0E8E" w:rsidP="006746F2">
            <w:pPr>
              <w:jc w:val="center"/>
              <w:rPr>
                <w:b/>
              </w:rPr>
            </w:pPr>
            <w:r w:rsidRPr="00EF3F6D">
              <w:rPr>
                <w:b/>
              </w:rPr>
              <w:t>Sonuç ve Yorum</w:t>
            </w:r>
          </w:p>
        </w:tc>
      </w:tr>
      <w:tr w:rsidR="00C54314" w:rsidRPr="00EF3F6D" w:rsidTr="00875A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F" w:rsidRPr="00EF3F6D" w:rsidRDefault="0054687F" w:rsidP="001B387E">
            <w:pPr>
              <w:rPr>
                <w:bCs/>
              </w:rPr>
            </w:pPr>
            <w:r w:rsidRPr="00EF3F6D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F" w:rsidRPr="00E64191" w:rsidRDefault="0054687F" w:rsidP="001B387E">
            <w:r w:rsidRPr="00E64191">
              <w:t>Risk değerlendirmesi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F" w:rsidRPr="00E64191" w:rsidRDefault="00E17950" w:rsidP="001B387E">
            <w: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F" w:rsidRPr="00E64191" w:rsidRDefault="0054687F" w:rsidP="001B387E">
            <w:r w:rsidRPr="00E64191">
              <w:t>İş Güv</w:t>
            </w:r>
            <w:r w:rsidR="000C196C">
              <w:t>enl</w:t>
            </w:r>
            <w:r w:rsidRPr="00E64191">
              <w:t>iği Uzm</w:t>
            </w:r>
            <w:r w:rsidR="000C196C">
              <w:t>anı</w:t>
            </w:r>
            <w:r w:rsidR="00F40A27">
              <w:t xml:space="preserve"> ve ekip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F" w:rsidRPr="00E64191" w:rsidRDefault="0054687F" w:rsidP="001B387E">
            <w:r w:rsidRPr="00E64191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7F" w:rsidRPr="00E64191" w:rsidRDefault="0054687F" w:rsidP="001B387E">
            <w:r w:rsidRPr="00E64191">
              <w:t>Matris Yöntemi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7" w:rsidRPr="00504F9B" w:rsidRDefault="00504F9B" w:rsidP="00504F9B">
            <w:pPr>
              <w:rPr>
                <w:b/>
              </w:rPr>
            </w:pPr>
            <w:r w:rsidRPr="00504F9B">
              <w:rPr>
                <w:b/>
              </w:rPr>
              <w:t xml:space="preserve">Nisan 2017 de risk analizleri yönetmelik esaslarına </w:t>
            </w:r>
            <w:r w:rsidR="00C241F6" w:rsidRPr="00504F9B">
              <w:rPr>
                <w:b/>
              </w:rPr>
              <w:t>göre revize</w:t>
            </w:r>
            <w:r w:rsidRPr="00504F9B">
              <w:rPr>
                <w:b/>
              </w:rPr>
              <w:t xml:space="preserve"> </w:t>
            </w:r>
            <w:r w:rsidR="00BB25E1" w:rsidRPr="00504F9B">
              <w:rPr>
                <w:b/>
              </w:rPr>
              <w:t>edildi.</w:t>
            </w:r>
          </w:p>
        </w:tc>
      </w:tr>
      <w:tr w:rsidR="00C9287C" w:rsidRPr="00EF3F6D" w:rsidTr="00875A90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7C" w:rsidRPr="00125F94" w:rsidRDefault="00C9287C" w:rsidP="001B387E">
            <w:r w:rsidRPr="00125F94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7C" w:rsidRPr="00125F94" w:rsidRDefault="00C9287C" w:rsidP="001B387E">
            <w:r>
              <w:t>Aydınlatma ölçümü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7C" w:rsidRPr="00125F94" w:rsidRDefault="00C9287C" w:rsidP="001B387E">
            <w:r w:rsidRPr="00125F94">
              <w:t>Eylül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7C" w:rsidRPr="00125F94" w:rsidRDefault="00C9287C" w:rsidP="001B387E">
            <w:r w:rsidRPr="00125F94">
              <w:t>Akredite Kuruluş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7C" w:rsidRPr="00125F94" w:rsidRDefault="00C9287C" w:rsidP="001B387E">
            <w:r w:rsidRPr="00125F94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7C" w:rsidRPr="00125F94" w:rsidRDefault="00C9287C" w:rsidP="001B387E">
            <w:r>
              <w:t>Yasal gerekliliğe uygun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7C" w:rsidRPr="00504F9B" w:rsidRDefault="00504F9B" w:rsidP="00C241F6">
            <w:pPr>
              <w:rPr>
                <w:b/>
              </w:rPr>
            </w:pPr>
            <w:r w:rsidRPr="00504F9B">
              <w:rPr>
                <w:b/>
              </w:rPr>
              <w:t xml:space="preserve">Metal üretim taşınmaları </w:t>
            </w:r>
            <w:r w:rsidR="00C241F6">
              <w:rPr>
                <w:b/>
              </w:rPr>
              <w:t xml:space="preserve">2017 </w:t>
            </w:r>
            <w:r w:rsidR="00BB25E1" w:rsidRPr="00504F9B">
              <w:rPr>
                <w:b/>
              </w:rPr>
              <w:t>sonuna</w:t>
            </w:r>
            <w:r w:rsidRPr="00504F9B">
              <w:rPr>
                <w:b/>
              </w:rPr>
              <w:t xml:space="preserve"> kaldığı için iyileştirmelerde taşınma sonrasına </w:t>
            </w:r>
            <w:r w:rsidR="00C241F6">
              <w:rPr>
                <w:b/>
              </w:rPr>
              <w:t xml:space="preserve">2018 e </w:t>
            </w:r>
            <w:r w:rsidRPr="00504F9B">
              <w:rPr>
                <w:b/>
              </w:rPr>
              <w:t xml:space="preserve">bırakıldı. Metal üretimin plastik alanına taşınması sonrasında </w:t>
            </w:r>
            <w:r w:rsidR="00C9287C" w:rsidRPr="00504F9B">
              <w:rPr>
                <w:b/>
              </w:rPr>
              <w:t>aydınlık ölçümü yapılacak</w:t>
            </w:r>
          </w:p>
        </w:tc>
      </w:tr>
      <w:tr w:rsidR="00C54314" w:rsidRPr="00EF3F6D" w:rsidTr="000B37B7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Default="00C9287C" w:rsidP="001B387E">
            <w:pPr>
              <w:rPr>
                <w:bCs/>
              </w:rPr>
            </w:pPr>
            <w:r>
              <w:rPr>
                <w:bCs/>
              </w:rPr>
              <w:t>3</w:t>
            </w:r>
          </w:p>
          <w:p w:rsidR="00C9287C" w:rsidRPr="00EF3F6D" w:rsidRDefault="00C9287C" w:rsidP="001B387E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EF3F6D" w:rsidRDefault="00C9287C" w:rsidP="001B387E">
            <w:pPr>
              <w:rPr>
                <w:bCs/>
              </w:rPr>
            </w:pPr>
            <w:r>
              <w:rPr>
                <w:bCs/>
              </w:rPr>
              <w:t>Ortam</w:t>
            </w:r>
            <w:r w:rsidR="007E0E8E" w:rsidRPr="00EF3F6D">
              <w:rPr>
                <w:bCs/>
              </w:rPr>
              <w:t xml:space="preserve"> ölçümleri</w:t>
            </w:r>
            <w:r w:rsidR="006F4E10">
              <w:rPr>
                <w:bCs/>
              </w:rPr>
              <w:t xml:space="preserve"> </w:t>
            </w:r>
            <w:r>
              <w:rPr>
                <w:bCs/>
              </w:rPr>
              <w:t xml:space="preserve">(Gürültü </w:t>
            </w:r>
            <w:r w:rsidR="006F4E10">
              <w:rPr>
                <w:bCs/>
              </w:rPr>
              <w:t>-</w:t>
            </w:r>
            <w:r>
              <w:rPr>
                <w:bCs/>
              </w:rPr>
              <w:t>Toz- Aydınlatma-  Termal konfor</w:t>
            </w:r>
            <w:r w:rsidR="006F4E10">
              <w:rPr>
                <w:bCs/>
              </w:rPr>
              <w:t xml:space="preserve">  </w:t>
            </w:r>
            <w:r>
              <w:rPr>
                <w:bCs/>
              </w:rPr>
              <w:t>Kişisel Titreşim Maruziyeti</w:t>
            </w:r>
            <w:r w:rsidR="006F4E10">
              <w:rPr>
                <w:bCs/>
              </w:rPr>
              <w:t xml:space="preserve">  </w:t>
            </w:r>
            <w:r>
              <w:rPr>
                <w:bCs/>
              </w:rPr>
              <w:t>Ortam Titreşimi)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50" w:rsidRPr="00EF3F6D" w:rsidRDefault="00C241F6" w:rsidP="001B387E">
            <w:pPr>
              <w:rPr>
                <w:bCs/>
              </w:rPr>
            </w:pPr>
            <w:r>
              <w:rPr>
                <w:bCs/>
              </w:rPr>
              <w:t>Mart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EF3F6D" w:rsidRDefault="0097590A" w:rsidP="001B387E">
            <w:pPr>
              <w:rPr>
                <w:bCs/>
              </w:rPr>
            </w:pPr>
            <w:r>
              <w:rPr>
                <w:bCs/>
              </w:rPr>
              <w:t>Akredite Kuruluş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EF3F6D" w:rsidRDefault="0054687F" w:rsidP="001B387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7" w:rsidRPr="00EF3F6D" w:rsidRDefault="00C9287C" w:rsidP="001B387E">
            <w:pPr>
              <w:rPr>
                <w:bCs/>
              </w:rPr>
            </w:pPr>
            <w:r w:rsidRPr="00C9287C">
              <w:rPr>
                <w:bCs/>
              </w:rPr>
              <w:t>Yasal gerekliliğe uygun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E1" w:rsidRPr="00504F9B" w:rsidRDefault="00504F9B" w:rsidP="006E0A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2017 de </w:t>
            </w:r>
            <w:r w:rsidRPr="00504F9B">
              <w:rPr>
                <w:b/>
                <w:bCs/>
              </w:rPr>
              <w:t xml:space="preserve">Ortam değişikliği olmadığı için herhangi bir ölçüm yapılmadı </w:t>
            </w:r>
            <w:r w:rsidR="006E0A4A">
              <w:rPr>
                <w:b/>
                <w:bCs/>
              </w:rPr>
              <w:t xml:space="preserve">.En son ölçümler Mart 2016 da yapıldı </w:t>
            </w:r>
          </w:p>
        </w:tc>
      </w:tr>
      <w:tr w:rsidR="00C54314" w:rsidRPr="00EF3F6D" w:rsidTr="00875A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EF3F6D" w:rsidRDefault="00C9287C" w:rsidP="001B387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C241F6" w:rsidRDefault="007E0E8E" w:rsidP="001B387E">
            <w:pPr>
              <w:rPr>
                <w:bCs/>
                <w:color w:val="FF0000"/>
              </w:rPr>
            </w:pPr>
            <w:r w:rsidRPr="00C241F6">
              <w:rPr>
                <w:bCs/>
                <w:color w:val="FF0000"/>
              </w:rPr>
              <w:t>İşe giriş muayeneleri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C241F6" w:rsidRDefault="00C37FA5" w:rsidP="001B387E">
            <w:pPr>
              <w:rPr>
                <w:bCs/>
                <w:color w:val="FF0000"/>
              </w:rPr>
            </w:pPr>
            <w:r w:rsidRPr="00C241F6">
              <w:rPr>
                <w:bCs/>
                <w:color w:val="FF0000"/>
              </w:rPr>
              <w:t>201</w:t>
            </w:r>
            <w:r w:rsidR="00E17950" w:rsidRPr="00C241F6">
              <w:rPr>
                <w:bCs/>
                <w:color w:val="FF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C241F6" w:rsidRDefault="00436A23" w:rsidP="001B387E">
            <w:pPr>
              <w:rPr>
                <w:bCs/>
                <w:color w:val="FF0000"/>
              </w:rPr>
            </w:pPr>
            <w:r w:rsidRPr="00C241F6">
              <w:rPr>
                <w:bCs/>
                <w:color w:val="FF0000"/>
              </w:rPr>
              <w:t>İş</w:t>
            </w:r>
            <w:r w:rsidR="00F20FB9" w:rsidRPr="00C241F6">
              <w:rPr>
                <w:bCs/>
                <w:color w:val="FF0000"/>
              </w:rPr>
              <w:t>yeri hekimi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C241F6" w:rsidRDefault="00F20FB9" w:rsidP="001B387E">
            <w:pPr>
              <w:rPr>
                <w:bCs/>
                <w:color w:val="FF0000"/>
              </w:rPr>
            </w:pPr>
            <w:r w:rsidRPr="00C241F6">
              <w:rPr>
                <w:bCs/>
                <w:color w:val="FF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8E" w:rsidRPr="00C241F6" w:rsidRDefault="0097590A" w:rsidP="001B387E">
            <w:pPr>
              <w:rPr>
                <w:bCs/>
                <w:color w:val="FF0000"/>
              </w:rPr>
            </w:pPr>
            <w:r w:rsidRPr="00C241F6">
              <w:rPr>
                <w:bCs/>
                <w:color w:val="FF0000"/>
              </w:rPr>
              <w:t xml:space="preserve">İşe Giriş </w:t>
            </w:r>
            <w:r w:rsidR="00A53E44" w:rsidRPr="00C241F6">
              <w:rPr>
                <w:bCs/>
                <w:color w:val="FF0000"/>
              </w:rPr>
              <w:t xml:space="preserve">Sağlık </w:t>
            </w:r>
            <w:r w:rsidRPr="00C241F6">
              <w:rPr>
                <w:bCs/>
                <w:color w:val="FF0000"/>
              </w:rPr>
              <w:t>R</w:t>
            </w:r>
            <w:r w:rsidR="00A53E44" w:rsidRPr="00C241F6">
              <w:rPr>
                <w:bCs/>
                <w:color w:val="FF0000"/>
              </w:rPr>
              <w:t>aporları</w:t>
            </w:r>
            <w:r w:rsidR="006F4E10" w:rsidRPr="00C241F6">
              <w:rPr>
                <w:bCs/>
                <w:color w:val="FF0000"/>
              </w:rPr>
              <w:t>nın</w:t>
            </w:r>
            <w:r w:rsidR="00A53E44" w:rsidRPr="00C241F6">
              <w:rPr>
                <w:bCs/>
                <w:color w:val="FF0000"/>
              </w:rPr>
              <w:t xml:space="preserve"> </w:t>
            </w:r>
            <w:r w:rsidRPr="00C241F6">
              <w:rPr>
                <w:bCs/>
                <w:color w:val="FF0000"/>
              </w:rPr>
              <w:t>İ</w:t>
            </w:r>
            <w:r w:rsidR="00C9287C" w:rsidRPr="00C241F6">
              <w:rPr>
                <w:bCs/>
                <w:color w:val="FF0000"/>
              </w:rPr>
              <w:t>ncele</w:t>
            </w:r>
            <w:r w:rsidR="006F4E10" w:rsidRPr="00C241F6">
              <w:rPr>
                <w:bCs/>
                <w:color w:val="FF0000"/>
              </w:rPr>
              <w:t>n</w:t>
            </w:r>
            <w:r w:rsidR="00C9287C" w:rsidRPr="00C241F6">
              <w:rPr>
                <w:bCs/>
                <w:color w:val="FF0000"/>
              </w:rPr>
              <w:t>me</w:t>
            </w:r>
            <w:r w:rsidR="006F4E10" w:rsidRPr="00C241F6">
              <w:rPr>
                <w:bCs/>
                <w:color w:val="FF0000"/>
              </w:rPr>
              <w:t>si-</w:t>
            </w:r>
            <w:r w:rsidR="00A53E44" w:rsidRPr="00C241F6">
              <w:rPr>
                <w:bCs/>
                <w:color w:val="FF0000"/>
              </w:rPr>
              <w:t xml:space="preserve"> </w:t>
            </w:r>
            <w:r w:rsidR="00FB2F77">
              <w:rPr>
                <w:bCs/>
                <w:color w:val="FF0000"/>
              </w:rPr>
              <w:t xml:space="preserve">Fiziki </w:t>
            </w:r>
            <w:r w:rsidR="00385205" w:rsidRPr="00C241F6">
              <w:rPr>
                <w:bCs/>
                <w:color w:val="FF0000"/>
              </w:rPr>
              <w:t>Muayene</w:t>
            </w:r>
          </w:p>
          <w:p w:rsidR="00BB25E1" w:rsidRPr="00C241F6" w:rsidRDefault="00BB25E1" w:rsidP="001B387E">
            <w:pPr>
              <w:rPr>
                <w:bCs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C7" w:rsidRPr="00C241F6" w:rsidRDefault="00FB2F77" w:rsidP="001B387E">
            <w:pPr>
              <w:rPr>
                <w:bCs/>
                <w:color w:val="FF0000"/>
              </w:rPr>
            </w:pPr>
            <w:r w:rsidRPr="00D9692C">
              <w:rPr>
                <w:bCs/>
                <w:color w:val="000000" w:themeColor="text1"/>
              </w:rPr>
              <w:t>20 personele, işe giriş öncesi belirlenen tahlil ve tetkikler yetkili kurumlarca yapılmış ve sonuçları ile birlikte işyeri hekiminin fiziki muayeneleri sonucu uygun işe yerleştirmesi gerçekleşmiştir.</w:t>
            </w:r>
          </w:p>
        </w:tc>
      </w:tr>
      <w:tr w:rsidR="000B37B7" w:rsidRPr="00EF3F6D" w:rsidTr="00875A9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Periyodik muayeneler </w:t>
            </w:r>
          </w:p>
          <w:p w:rsidR="000B37B7" w:rsidRPr="00C241F6" w:rsidRDefault="000B37B7" w:rsidP="000B37B7">
            <w:pPr>
              <w:rPr>
                <w:bCs/>
                <w:color w:val="FF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241F6" w:rsidRDefault="000B37B7" w:rsidP="000B37B7">
            <w:pPr>
              <w:rPr>
                <w:color w:val="FF0000"/>
              </w:rPr>
            </w:pPr>
            <w:r>
              <w:rPr>
                <w:color w:val="FF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241F6" w:rsidRDefault="000B37B7" w:rsidP="000B37B7">
            <w:pPr>
              <w:rPr>
                <w:bCs/>
                <w:color w:val="FF0000"/>
              </w:rPr>
            </w:pPr>
            <w:r w:rsidRPr="00C241F6">
              <w:rPr>
                <w:bCs/>
                <w:color w:val="FF0000"/>
              </w:rPr>
              <w:t>İşyeri hekimi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241F6" w:rsidRDefault="000B37B7" w:rsidP="000B37B7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241F6" w:rsidRDefault="002E7C1C" w:rsidP="002E7C1C">
            <w:pPr>
              <w:rPr>
                <w:color w:val="FF0000"/>
              </w:rPr>
            </w:pPr>
            <w:r>
              <w:rPr>
                <w:color w:val="FF0000"/>
              </w:rPr>
              <w:t xml:space="preserve">Tarama testleri ,çalışan beyanı ve doktor muayenesi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921803" w:rsidRDefault="0053197F" w:rsidP="004B4262">
            <w:pPr>
              <w:rPr>
                <w:color w:val="FF0000"/>
                <w:sz w:val="20"/>
                <w:szCs w:val="20"/>
              </w:rPr>
            </w:pPr>
            <w:r w:rsidRPr="00921803">
              <w:rPr>
                <w:sz w:val="20"/>
                <w:szCs w:val="20"/>
              </w:rPr>
              <w:t>2017 yılında</w:t>
            </w:r>
            <w:r w:rsidR="004B4262" w:rsidRPr="00921803">
              <w:rPr>
                <w:sz w:val="20"/>
                <w:szCs w:val="20"/>
              </w:rPr>
              <w:t xml:space="preserve"> </w:t>
            </w:r>
            <w:r w:rsidR="005D4760" w:rsidRPr="00921803">
              <w:rPr>
                <w:sz w:val="20"/>
                <w:szCs w:val="20"/>
              </w:rPr>
              <w:t>yap</w:t>
            </w:r>
            <w:r w:rsidR="004B4262" w:rsidRPr="00921803">
              <w:rPr>
                <w:sz w:val="20"/>
                <w:szCs w:val="20"/>
              </w:rPr>
              <w:t>ılan</w:t>
            </w:r>
            <w:r w:rsidR="005D4760" w:rsidRPr="00921803">
              <w:rPr>
                <w:sz w:val="20"/>
                <w:szCs w:val="20"/>
              </w:rPr>
              <w:t xml:space="preserve"> (26.12.2016 da yapılmış)</w:t>
            </w:r>
            <w:r w:rsidR="004B4262" w:rsidRPr="00921803">
              <w:rPr>
                <w:sz w:val="20"/>
                <w:szCs w:val="20"/>
              </w:rPr>
              <w:t xml:space="preserve"> periyodik muayenede çalışanlara 71 PA AC grafisi, 59 işitme testi, 71 CBC, AKŞ,</w:t>
            </w:r>
            <w:r w:rsidR="00921803">
              <w:rPr>
                <w:sz w:val="20"/>
                <w:szCs w:val="20"/>
              </w:rPr>
              <w:t xml:space="preserve"> </w:t>
            </w:r>
            <w:r w:rsidR="004B4262" w:rsidRPr="00921803">
              <w:rPr>
                <w:sz w:val="20"/>
                <w:szCs w:val="20"/>
              </w:rPr>
              <w:t>AST,</w:t>
            </w:r>
            <w:r w:rsidR="00921803">
              <w:rPr>
                <w:sz w:val="20"/>
                <w:szCs w:val="20"/>
              </w:rPr>
              <w:t xml:space="preserve"> </w:t>
            </w:r>
            <w:r w:rsidR="004B4262" w:rsidRPr="00921803">
              <w:rPr>
                <w:sz w:val="20"/>
                <w:szCs w:val="20"/>
              </w:rPr>
              <w:t>ALT,</w:t>
            </w:r>
            <w:r w:rsidR="00921803">
              <w:rPr>
                <w:sz w:val="20"/>
                <w:szCs w:val="20"/>
              </w:rPr>
              <w:t xml:space="preserve"> </w:t>
            </w:r>
            <w:r w:rsidR="004B4262" w:rsidRPr="00921803">
              <w:rPr>
                <w:sz w:val="20"/>
                <w:szCs w:val="20"/>
              </w:rPr>
              <w:t>HbsAg</w:t>
            </w:r>
            <w:r w:rsidR="005D4760" w:rsidRPr="00921803">
              <w:rPr>
                <w:sz w:val="20"/>
                <w:szCs w:val="20"/>
              </w:rPr>
              <w:t>,</w:t>
            </w:r>
            <w:r w:rsidR="00921803">
              <w:rPr>
                <w:sz w:val="20"/>
                <w:szCs w:val="20"/>
              </w:rPr>
              <w:t xml:space="preserve"> </w:t>
            </w:r>
            <w:r w:rsidR="005D4760" w:rsidRPr="00921803">
              <w:rPr>
                <w:sz w:val="20"/>
                <w:szCs w:val="20"/>
              </w:rPr>
              <w:t>TİT,</w:t>
            </w:r>
            <w:r w:rsidR="00921803">
              <w:rPr>
                <w:sz w:val="20"/>
                <w:szCs w:val="20"/>
              </w:rPr>
              <w:t xml:space="preserve"> </w:t>
            </w:r>
            <w:r w:rsidR="005D4760" w:rsidRPr="00921803">
              <w:rPr>
                <w:sz w:val="20"/>
                <w:szCs w:val="20"/>
              </w:rPr>
              <w:t xml:space="preserve">EKG, Göz muayenesi, 27 kanda kurşun </w:t>
            </w:r>
            <w:r w:rsidR="00921803" w:rsidRPr="00921803">
              <w:rPr>
                <w:sz w:val="20"/>
                <w:szCs w:val="20"/>
              </w:rPr>
              <w:t xml:space="preserve">tetkikleri yapılmış olup 1 kişide şüpheli AC görüntüsü, 5 kişide işitme azlığı bulgusu nedeniyle </w:t>
            </w:r>
            <w:r w:rsidR="00921803" w:rsidRPr="00921803">
              <w:rPr>
                <w:sz w:val="20"/>
                <w:szCs w:val="20"/>
              </w:rPr>
              <w:lastRenderedPageBreak/>
              <w:t>ilgili branşlara yönlendirilmiştir.</w:t>
            </w:r>
          </w:p>
        </w:tc>
      </w:tr>
      <w:tr w:rsidR="000B37B7" w:rsidRPr="00EF3F6D" w:rsidTr="00875A9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C241F6" w:rsidRDefault="000B37B7" w:rsidP="000B37B7">
            <w:pPr>
              <w:rPr>
                <w:bCs/>
                <w:color w:val="FF0000"/>
              </w:rPr>
            </w:pPr>
            <w:r w:rsidRPr="00C241F6">
              <w:rPr>
                <w:bCs/>
                <w:color w:val="FF0000"/>
              </w:rPr>
              <w:t>İşe giriş eğitimleri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241F6" w:rsidRDefault="000B37B7" w:rsidP="000B37B7">
            <w:pPr>
              <w:rPr>
                <w:color w:val="FF0000"/>
              </w:rPr>
            </w:pPr>
            <w:r w:rsidRPr="00C241F6">
              <w:rPr>
                <w:color w:val="FF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241F6" w:rsidRDefault="002E7C1C" w:rsidP="002E7C1C">
            <w:pPr>
              <w:rPr>
                <w:color w:val="FF0000"/>
              </w:rPr>
            </w:pPr>
            <w:r>
              <w:rPr>
                <w:color w:val="FF0000"/>
              </w:rPr>
              <w:t>Seyda Birgöl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241F6" w:rsidRDefault="000B37B7" w:rsidP="000B37B7">
            <w:pPr>
              <w:rPr>
                <w:color w:val="FF0000"/>
              </w:rPr>
            </w:pPr>
            <w:r w:rsidRPr="00C241F6">
              <w:rPr>
                <w:color w:val="FF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241F6" w:rsidRDefault="000B37B7" w:rsidP="000B37B7">
            <w:pPr>
              <w:rPr>
                <w:color w:val="FF0000"/>
              </w:rPr>
            </w:pPr>
            <w:r w:rsidRPr="00C241F6">
              <w:rPr>
                <w:color w:val="FF0000"/>
              </w:rPr>
              <w:t>İşe ilk girişlerde sözlü ve uygulama şeklinde</w:t>
            </w:r>
          </w:p>
          <w:p w:rsidR="000B37B7" w:rsidRPr="00C241F6" w:rsidRDefault="000B37B7" w:rsidP="000B37B7">
            <w:pPr>
              <w:rPr>
                <w:color w:val="FF0000"/>
              </w:rPr>
            </w:pPr>
          </w:p>
          <w:p w:rsidR="000B37B7" w:rsidRPr="00C241F6" w:rsidRDefault="000B37B7" w:rsidP="000B37B7">
            <w:pPr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E60745" w:rsidRDefault="0053197F" w:rsidP="000B37B7">
            <w:pPr>
              <w:rPr>
                <w:color w:val="FF0000"/>
              </w:rPr>
            </w:pPr>
            <w:r w:rsidRPr="00E60745">
              <w:t>20 çalışana Meslek hastalıklarının sebepleri, Hastalıktan korunma prensipleri ve korunma tekniklerinin uygulanması, Biyolojik ve psikososyal risk etmenleri ve İlkyardım konularında eğitim verilmiştir.</w:t>
            </w:r>
          </w:p>
        </w:tc>
      </w:tr>
      <w:tr w:rsidR="000B37B7" w:rsidRPr="00EF3F6D" w:rsidTr="005C109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pPr>
              <w:rPr>
                <w:bCs/>
              </w:rPr>
            </w:pPr>
            <w:r w:rsidRPr="00E17950">
              <w:rPr>
                <w:bCs/>
              </w:rPr>
              <w:t>Asansör Kontrolleri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 w:rsidRPr="00E17950">
              <w:t xml:space="preserve">Ocak 2017  </w:t>
            </w:r>
            <w:r>
              <w:t xml:space="preserve">           H</w:t>
            </w:r>
            <w:r w:rsidRPr="00E17950">
              <w:t>er</w:t>
            </w:r>
            <w:r>
              <w:t xml:space="preserve"> </w:t>
            </w:r>
            <w:r w:rsidRPr="00E17950">
              <w:t>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 w:rsidRPr="00E17950">
              <w:t>Szutest                      Kone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 w:rsidRPr="00E1795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 w:rsidRPr="00E17950">
              <w:t>Mevzuata uygun</w:t>
            </w:r>
          </w:p>
          <w:p w:rsidR="000B37B7" w:rsidRPr="00E17950" w:rsidRDefault="000B37B7" w:rsidP="000B37B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B7" w:rsidRPr="00C241F6" w:rsidRDefault="000B37B7" w:rsidP="000B37B7">
            <w:r w:rsidRPr="00C241F6">
              <w:t>Aylık kontroller Dinçer lojistik tarafından yaptırılıyor.</w:t>
            </w:r>
            <w:r>
              <w:t xml:space="preserve"> </w:t>
            </w:r>
            <w:r w:rsidRPr="00C241F6">
              <w:t>Ocak 2018 e kadar asansör kullanımında yeşil etiket mevcut .</w:t>
            </w:r>
          </w:p>
        </w:tc>
      </w:tr>
      <w:tr w:rsidR="000B37B7" w:rsidRPr="00EF3F6D" w:rsidTr="009C06B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F3F6D" w:rsidRDefault="000B37B7" w:rsidP="000B37B7">
            <w:pPr>
              <w:jc w:val="center"/>
              <w:rPr>
                <w:b/>
              </w:rPr>
            </w:pPr>
            <w:r w:rsidRPr="00EF3F6D">
              <w:rPr>
                <w:b/>
              </w:rPr>
              <w:t>Sıra 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F3F6D" w:rsidRDefault="000B37B7" w:rsidP="000B37B7">
            <w:pPr>
              <w:jc w:val="center"/>
              <w:rPr>
                <w:b/>
              </w:rPr>
            </w:pPr>
            <w:r w:rsidRPr="00EF3F6D">
              <w:rPr>
                <w:b/>
              </w:rPr>
              <w:t>Yapıla</w:t>
            </w:r>
            <w:r>
              <w:rPr>
                <w:b/>
              </w:rPr>
              <w:t>cak</w:t>
            </w:r>
            <w:r w:rsidRPr="00EF3F6D">
              <w:rPr>
                <w:b/>
              </w:rPr>
              <w:t xml:space="preserve"> çalışmalar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F3F6D" w:rsidRDefault="000B37B7" w:rsidP="000B37B7">
            <w:pPr>
              <w:jc w:val="center"/>
              <w:rPr>
                <w:b/>
              </w:rPr>
            </w:pPr>
            <w:r w:rsidRPr="00EF3F6D">
              <w:rPr>
                <w:b/>
              </w:rPr>
              <w:t>Tarih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F3F6D" w:rsidRDefault="000B37B7" w:rsidP="000B37B7">
            <w:pPr>
              <w:jc w:val="center"/>
              <w:rPr>
                <w:b/>
              </w:rPr>
            </w:pPr>
            <w:r w:rsidRPr="00EF3F6D">
              <w:rPr>
                <w:b/>
              </w:rPr>
              <w:t>Yapan Kişi ve Unvanı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F3F6D" w:rsidRDefault="000B37B7" w:rsidP="000B37B7">
            <w:pPr>
              <w:ind w:left="-125" w:right="-108"/>
              <w:jc w:val="center"/>
              <w:rPr>
                <w:b/>
              </w:rPr>
            </w:pPr>
            <w:r w:rsidRPr="00EF3F6D">
              <w:rPr>
                <w:b/>
              </w:rPr>
              <w:t>Tekrar Sayısı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F3F6D" w:rsidRDefault="000B37B7" w:rsidP="000B37B7">
            <w:pPr>
              <w:jc w:val="center"/>
              <w:rPr>
                <w:b/>
              </w:rPr>
            </w:pPr>
            <w:r w:rsidRPr="00EF3F6D">
              <w:rPr>
                <w:b/>
              </w:rPr>
              <w:t>Kullanılan Yöntem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F3F6D" w:rsidRDefault="000B37B7" w:rsidP="000B37B7">
            <w:pPr>
              <w:jc w:val="center"/>
              <w:rPr>
                <w:b/>
              </w:rPr>
            </w:pPr>
            <w:r w:rsidRPr="00EF3F6D">
              <w:rPr>
                <w:b/>
              </w:rPr>
              <w:t>Sonuç ve Yorum</w:t>
            </w:r>
          </w:p>
        </w:tc>
      </w:tr>
      <w:tr w:rsidR="000B37B7" w:rsidRPr="00EF3F6D" w:rsidTr="00875A90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1D15E1">
              <w:t>Kompresör</w:t>
            </w:r>
            <w:r>
              <w:t xml:space="preserve"> kontrolleri</w:t>
            </w:r>
          </w:p>
          <w:p w:rsidR="000B37B7" w:rsidRPr="001D15E1" w:rsidRDefault="000B37B7" w:rsidP="000B37B7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>
              <w:t>Mart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>
              <w:t>Perkon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 w:rsidRPr="00E1795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5C5E04">
              <w:t>Yasal gerekliliğe uygun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6E0A4A" w:rsidRDefault="000B37B7" w:rsidP="000B37B7">
            <w:r>
              <w:t xml:space="preserve">Mart 2017 de muayeneler yapıldı. </w:t>
            </w:r>
            <w:r w:rsidRPr="006E0A4A">
              <w:t xml:space="preserve">Herhangi bir sorun görülmedi </w:t>
            </w:r>
          </w:p>
        </w:tc>
      </w:tr>
      <w:tr w:rsidR="000B37B7" w:rsidRPr="00EF3F6D" w:rsidTr="00875A90">
        <w:trPr>
          <w:trHeight w:val="3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1D15E1" w:rsidRDefault="000B37B7" w:rsidP="000B37B7">
            <w:r w:rsidRPr="001D15E1">
              <w:t>Forklift –Sapan-Vinç-Caraskal</w:t>
            </w:r>
            <w:r>
              <w:t xml:space="preserve"> </w:t>
            </w:r>
            <w:r w:rsidRPr="006F4E10">
              <w:t>kontrolleri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>
              <w:t xml:space="preserve">Mart-Eylül </w:t>
            </w:r>
            <w:r w:rsidRPr="00E17950"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017B6E">
              <w:t>Perkon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 w:rsidRPr="00E17950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5C5E04">
              <w:t>Yasal gerekliliğe uygun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0B37B7" w:rsidRPr="006E0A4A" w:rsidRDefault="000B37B7" w:rsidP="000B37B7">
            <w:r>
              <w:t>Mart-Eylül 2017 de muayeneler yapıldı.</w:t>
            </w:r>
            <w:r w:rsidRPr="006E0A4A">
              <w:t>Herhangi bir sorun görülmed</w:t>
            </w:r>
            <w:r>
              <w:t>i</w:t>
            </w: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1D15E1" w:rsidRDefault="000B37B7" w:rsidP="000B37B7">
            <w:r w:rsidRPr="001D15E1">
              <w:t>Kalorifer kazanı –Hava tankı-Hidrofor</w:t>
            </w:r>
            <w:r>
              <w:t xml:space="preserve"> </w:t>
            </w:r>
            <w:r w:rsidRPr="006F4E10">
              <w:t>kontrolleri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>
              <w:t>Mart</w:t>
            </w:r>
            <w:r w:rsidRPr="00E17950">
              <w:t xml:space="preserve">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017B6E">
              <w:t>Perkon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 w:rsidRPr="00E1795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5C5E04">
              <w:t>Yasal gerekliliğe uygun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7" w:rsidRPr="006E0A4A" w:rsidRDefault="000B37B7" w:rsidP="000B37B7">
            <w:r>
              <w:t xml:space="preserve">Mart 2017 de muayeneler yapıldı . </w:t>
            </w:r>
            <w:r w:rsidRPr="006E0A4A">
              <w:t>Herhangi bir sorun görülmedi</w:t>
            </w: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1D15E1" w:rsidRDefault="000B37B7" w:rsidP="000B37B7">
            <w:r w:rsidRPr="001D15E1">
              <w:t>Yangın sistemi</w:t>
            </w:r>
            <w:r>
              <w:t xml:space="preserve"> </w:t>
            </w:r>
            <w:r w:rsidRPr="006F4E10">
              <w:t>kontrolleri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>
              <w:t>Eylül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MMO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5C5E04">
              <w:t>Yasal gerekliliğe uygun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7B7" w:rsidRPr="00AB121F" w:rsidRDefault="000B37B7" w:rsidP="000B37B7">
            <w:pPr>
              <w:rPr>
                <w:highlight w:val="green"/>
              </w:rPr>
            </w:pPr>
            <w:r w:rsidRPr="00C241F6">
              <w:t xml:space="preserve">2018 ilk 3 ayda yapılması kararlaştırdı </w:t>
            </w: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/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B7" w:rsidRPr="001D15E1" w:rsidRDefault="000B37B7" w:rsidP="000B37B7">
            <w:r w:rsidRPr="001D15E1">
              <w:t>Havalandırma sistemi</w:t>
            </w:r>
            <w:r>
              <w:t xml:space="preserve"> </w:t>
            </w:r>
            <w:r w:rsidRPr="006F4E10">
              <w:t>kontrolleri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>
              <w:t>Mart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MMO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5C5E04">
              <w:t>Yasal gerekliliğe uygun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AB121F" w:rsidRDefault="000B37B7" w:rsidP="000B37B7">
            <w:pPr>
              <w:rPr>
                <w:highlight w:val="green"/>
              </w:rPr>
            </w:pPr>
            <w:r w:rsidRPr="00C241F6">
              <w:t xml:space="preserve">Proje çizilerek havalandırma kontrolleri yapıldı sorun görülmedi </w:t>
            </w: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17950" w:rsidRDefault="000B37B7" w:rsidP="000B37B7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1D15E1">
              <w:t>Transformatör kontrolleri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Mart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4E7012" w:rsidRDefault="000B37B7" w:rsidP="000B37B7">
            <w:r w:rsidRPr="00C9287C">
              <w:t>Ergenekon müh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6F4E10">
              <w:t>Yasal gerekliliğe uygun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AB121F" w:rsidRDefault="000B37B7" w:rsidP="000B37B7">
            <w:pPr>
              <w:rPr>
                <w:highlight w:val="green"/>
              </w:rPr>
            </w:pP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F3F6D" w:rsidRDefault="000B37B7" w:rsidP="000B37B7"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pPr>
              <w:rPr>
                <w:bCs/>
              </w:rPr>
            </w:pPr>
            <w:r>
              <w:rPr>
                <w:bCs/>
              </w:rPr>
              <w:t>Acil Durum Tatbikatı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C196C" w:rsidRDefault="000B37B7" w:rsidP="000B37B7">
            <w:r>
              <w:t>Şubat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C196C" w:rsidRDefault="000B37B7" w:rsidP="000B37B7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C196C" w:rsidRDefault="000B37B7" w:rsidP="000B37B7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624345">
              <w:t>Tahliye</w:t>
            </w:r>
            <w:r>
              <w:t xml:space="preserve">-Yangın </w:t>
            </w:r>
          </w:p>
          <w:p w:rsidR="000B37B7" w:rsidRPr="00624345" w:rsidRDefault="000B37B7" w:rsidP="000B37B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417A74" w:rsidRDefault="000B37B7" w:rsidP="000B37B7">
            <w:r>
              <w:t>03.03.2017 de yangın ve tahliye tatbikatı yapıldı.</w:t>
            </w: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pPr>
              <w:rPr>
                <w:bCs/>
              </w:rPr>
            </w:pPr>
            <w:r>
              <w:rPr>
                <w:bCs/>
              </w:rPr>
              <w:t>Topraklama Kontrolleri</w:t>
            </w:r>
          </w:p>
          <w:p w:rsidR="000B37B7" w:rsidRDefault="000B37B7" w:rsidP="000B37B7">
            <w:pPr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FB3102">
              <w:t>Şubat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Ergenekon müh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C196C" w:rsidRDefault="000B37B7" w:rsidP="000B37B7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624345" w:rsidRDefault="000B37B7" w:rsidP="000B37B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417A74" w:rsidRDefault="000B37B7" w:rsidP="000B37B7">
            <w:r>
              <w:t>21.02.2017 de yapıldı sorun görülmedi</w:t>
            </w: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9287C" w:rsidRDefault="000B37B7" w:rsidP="000B37B7">
            <w:pPr>
              <w:rPr>
                <w:bCs/>
              </w:rPr>
            </w:pPr>
            <w:r w:rsidRPr="00C9287C">
              <w:rPr>
                <w:bCs/>
              </w:rPr>
              <w:t>E</w:t>
            </w:r>
            <w:r>
              <w:rPr>
                <w:bCs/>
              </w:rPr>
              <w:t>lk</w:t>
            </w:r>
            <w:r w:rsidRPr="00C9287C">
              <w:rPr>
                <w:bCs/>
              </w:rPr>
              <w:t>.Tesisat Kontrolleri</w:t>
            </w:r>
          </w:p>
          <w:p w:rsidR="000B37B7" w:rsidRDefault="000B37B7" w:rsidP="000B37B7">
            <w:pPr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E42C8C" w:rsidRDefault="000B37B7" w:rsidP="000B37B7">
            <w:r w:rsidRPr="00E42C8C">
              <w:t>Şubat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E42C8C">
              <w:t>Ergenekon müh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980130" w:rsidRDefault="000B37B7" w:rsidP="000B37B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21.02.2017 de yapıldı sorun görülmedi</w:t>
            </w: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pPr>
              <w:rPr>
                <w:bCs/>
              </w:rPr>
            </w:pPr>
            <w:r>
              <w:rPr>
                <w:bCs/>
              </w:rPr>
              <w:t>Paratoner  Kontrolleri</w:t>
            </w:r>
          </w:p>
          <w:p w:rsidR="000B37B7" w:rsidRDefault="000B37B7" w:rsidP="000B37B7">
            <w:pPr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FB3102">
              <w:t>Şubat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Ergenekon müh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C196C" w:rsidRDefault="000B37B7" w:rsidP="000B37B7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980130" w:rsidRDefault="000B37B7" w:rsidP="000B37B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21.02.2017 de yapıldı sorun görülmedi</w:t>
            </w: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pPr>
              <w:rPr>
                <w:bCs/>
              </w:rPr>
            </w:pPr>
            <w:r>
              <w:rPr>
                <w:bCs/>
              </w:rPr>
              <w:t>İş Sağlığı ve Güvenliği Eğitimleri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Aralık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İş Güvenliği Uzmanı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980130" w:rsidRDefault="000B37B7" w:rsidP="000B37B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D4FC7" w:rsidRDefault="000B37B7" w:rsidP="000B37B7">
            <w:r>
              <w:t xml:space="preserve">Aralık 2017 ye planlanan eğitimler 02 Ocak 2018 de yapılabildi </w:t>
            </w: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pPr>
              <w:rPr>
                <w:bCs/>
              </w:rPr>
            </w:pPr>
            <w:r>
              <w:rPr>
                <w:bCs/>
              </w:rPr>
              <w:t>İlkyardım Güncelleme Eğitimi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Ekim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Akredite Kuruluş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980130" w:rsidRDefault="000B37B7" w:rsidP="000B37B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D4FC7" w:rsidRDefault="000B37B7" w:rsidP="000B37B7">
            <w:r>
              <w:t>18.10.2017 de güncelleme eğitimleri yapıldı</w:t>
            </w: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B37B7" w:rsidRDefault="000B37B7" w:rsidP="000B37B7">
            <w:pPr>
              <w:rPr>
                <w:color w:val="FF0000"/>
              </w:rPr>
            </w:pPr>
            <w:r w:rsidRPr="000B37B7">
              <w:rPr>
                <w:color w:val="FF000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B37B7" w:rsidRDefault="000B37B7" w:rsidP="000B37B7">
            <w:pPr>
              <w:rPr>
                <w:bCs/>
                <w:color w:val="FF0000"/>
              </w:rPr>
            </w:pPr>
            <w:r w:rsidRPr="000B37B7">
              <w:rPr>
                <w:bCs/>
                <w:color w:val="FF0000"/>
              </w:rPr>
              <w:t xml:space="preserve">Acil Durum Ekipleri Eğitimi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B37B7" w:rsidRDefault="000B37B7" w:rsidP="000B37B7">
            <w:pPr>
              <w:rPr>
                <w:color w:val="FF0000"/>
              </w:rPr>
            </w:pPr>
            <w:r w:rsidRPr="000B37B7">
              <w:rPr>
                <w:color w:val="FF0000"/>
              </w:rPr>
              <w:t>Mayıs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B37B7" w:rsidRDefault="000B37B7" w:rsidP="000B37B7">
            <w:pPr>
              <w:rPr>
                <w:color w:val="FF0000"/>
              </w:rPr>
            </w:pPr>
            <w:r w:rsidRPr="000B37B7">
              <w:rPr>
                <w:color w:val="FF0000"/>
              </w:rPr>
              <w:t>Akredite Kuruluş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B37B7" w:rsidRDefault="000B37B7" w:rsidP="000B37B7">
            <w:pPr>
              <w:rPr>
                <w:color w:val="FF0000"/>
              </w:rPr>
            </w:pPr>
            <w:r w:rsidRPr="000B37B7">
              <w:rPr>
                <w:color w:val="FF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B37B7" w:rsidRDefault="000B37B7" w:rsidP="000B37B7">
            <w:pPr>
              <w:rPr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0B37B7" w:rsidRDefault="000B37B7" w:rsidP="000B37B7">
            <w:pPr>
              <w:rPr>
                <w:color w:val="FF0000"/>
              </w:rPr>
            </w:pPr>
          </w:p>
        </w:tc>
      </w:tr>
      <w:tr w:rsidR="000B37B7" w:rsidRPr="00EF3F6D" w:rsidTr="00875A9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pPr>
              <w:rPr>
                <w:bCs/>
              </w:rPr>
            </w:pPr>
            <w:r>
              <w:rPr>
                <w:bCs/>
              </w:rPr>
              <w:t>Mesleki yeterlilik</w:t>
            </w:r>
          </w:p>
          <w:p w:rsidR="000B37B7" w:rsidRDefault="000B37B7" w:rsidP="000B37B7">
            <w:pPr>
              <w:rPr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Temmuz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 w:rsidRPr="006F4E10">
              <w:t>Akredite Kuruluş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980130" w:rsidRDefault="000B37B7" w:rsidP="000B37B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D4FC7" w:rsidRDefault="000B37B7" w:rsidP="000B37B7">
            <w:r>
              <w:t xml:space="preserve">Gereklilikler başlamadığı için </w:t>
            </w:r>
          </w:p>
        </w:tc>
      </w:tr>
      <w:tr w:rsidR="000B37B7" w:rsidRPr="00EF3F6D" w:rsidTr="00875A90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pPr>
              <w:rPr>
                <w:bCs/>
              </w:rPr>
            </w:pPr>
            <w:r>
              <w:rPr>
                <w:bCs/>
              </w:rPr>
              <w:t xml:space="preserve">Kurul toplantıları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 xml:space="preserve">2017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6F4E10" w:rsidRDefault="000B37B7" w:rsidP="000B37B7">
            <w:r>
              <w:t>Kurul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Default="000B37B7" w:rsidP="000B37B7"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980130" w:rsidRDefault="000B37B7" w:rsidP="000B37B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B7" w:rsidRPr="00CD4FC7" w:rsidRDefault="000B37B7" w:rsidP="000B37B7">
            <w:r>
              <w:t>Düzenli aralıklarla toplantılar yapıldı.</w:t>
            </w:r>
          </w:p>
        </w:tc>
      </w:tr>
    </w:tbl>
    <w:p w:rsidR="00436A23" w:rsidRDefault="00436A23" w:rsidP="00992B5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7E0E8E" w:rsidRPr="00EF3F6D">
        <w:rPr>
          <w:b/>
        </w:rPr>
        <w:t>Tarih</w:t>
      </w:r>
      <w:r w:rsidR="00A53E44">
        <w:rPr>
          <w:b/>
        </w:rPr>
        <w:t xml:space="preserve"> : </w:t>
      </w:r>
      <w:r w:rsidR="008D3BA3">
        <w:rPr>
          <w:b/>
        </w:rPr>
        <w:t>……………………….</w:t>
      </w:r>
    </w:p>
    <w:p w:rsidR="00992B50" w:rsidRDefault="00992B50" w:rsidP="00436A23">
      <w:pPr>
        <w:rPr>
          <w:b/>
        </w:rPr>
      </w:pPr>
    </w:p>
    <w:p w:rsidR="007E0E8E" w:rsidRPr="00EF3F6D" w:rsidRDefault="00417A74" w:rsidP="00436A23">
      <w:pPr>
        <w:rPr>
          <w:b/>
        </w:rPr>
      </w:pPr>
      <w:r>
        <w:rPr>
          <w:b/>
        </w:rPr>
        <w:t xml:space="preserve">İşveren </w:t>
      </w:r>
      <w:r w:rsidR="004745D2">
        <w:rPr>
          <w:b/>
        </w:rPr>
        <w:t xml:space="preserve">                                                 </w:t>
      </w:r>
      <w:r w:rsidR="00F15885">
        <w:rPr>
          <w:b/>
        </w:rPr>
        <w:t xml:space="preserve">                 </w:t>
      </w:r>
      <w:r w:rsidR="00436A23" w:rsidRPr="00436A23">
        <w:rPr>
          <w:b/>
        </w:rPr>
        <w:t>İş Güvenliği Uzmanı</w:t>
      </w:r>
      <w:r w:rsidR="00436A23">
        <w:rPr>
          <w:b/>
        </w:rPr>
        <w:t xml:space="preserve">  </w:t>
      </w:r>
      <w:r w:rsidR="00F15885">
        <w:rPr>
          <w:b/>
        </w:rPr>
        <w:t>-A Sınıfı</w:t>
      </w:r>
      <w:r w:rsidR="00436A23">
        <w:rPr>
          <w:b/>
        </w:rPr>
        <w:t xml:space="preserve">         </w:t>
      </w:r>
      <w:r w:rsidR="004745D2">
        <w:rPr>
          <w:b/>
        </w:rPr>
        <w:t xml:space="preserve">           </w:t>
      </w:r>
      <w:r w:rsidR="00F15885">
        <w:rPr>
          <w:b/>
        </w:rPr>
        <w:t xml:space="preserve">                    </w:t>
      </w:r>
      <w:r w:rsidR="004745D2">
        <w:rPr>
          <w:b/>
        </w:rPr>
        <w:t xml:space="preserve">  </w:t>
      </w:r>
      <w:r w:rsidR="007E0E8E" w:rsidRPr="00EF3F6D">
        <w:rPr>
          <w:b/>
        </w:rPr>
        <w:t>İşyeri Hekimi</w:t>
      </w:r>
    </w:p>
    <w:p w:rsidR="004745D2" w:rsidRDefault="008D3BA3" w:rsidP="00436A23">
      <w:pPr>
        <w:rPr>
          <w:b/>
        </w:rPr>
      </w:pPr>
      <w:r>
        <w:rPr>
          <w:b/>
        </w:rPr>
        <w:t>………………………</w:t>
      </w:r>
      <w:r w:rsidR="004745D2">
        <w:rPr>
          <w:b/>
        </w:rPr>
        <w:t xml:space="preserve">                       </w:t>
      </w:r>
      <w:r w:rsidR="00F15885">
        <w:rPr>
          <w:b/>
        </w:rPr>
        <w:t xml:space="preserve">               </w:t>
      </w:r>
      <w:r>
        <w:rPr>
          <w:b/>
        </w:rPr>
        <w:t>………………………………………..</w:t>
      </w:r>
      <w:r w:rsidR="00992B50">
        <w:rPr>
          <w:b/>
        </w:rPr>
        <w:t xml:space="preserve">     </w:t>
      </w:r>
      <w:r w:rsidR="004745D2">
        <w:rPr>
          <w:b/>
        </w:rPr>
        <w:t xml:space="preserve">          </w:t>
      </w:r>
      <w:r w:rsidR="00F15885">
        <w:rPr>
          <w:b/>
        </w:rPr>
        <w:t xml:space="preserve">                      </w:t>
      </w:r>
      <w:r>
        <w:rPr>
          <w:b/>
        </w:rPr>
        <w:t>………………………..</w:t>
      </w:r>
    </w:p>
    <w:sectPr w:rsidR="004745D2" w:rsidSect="00A53E44">
      <w:footerReference w:type="default" r:id="rId8"/>
      <w:pgSz w:w="16838" w:h="11906" w:orient="landscape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415" w:rsidRDefault="00FE4415" w:rsidP="001C4D6C">
      <w:r>
        <w:separator/>
      </w:r>
    </w:p>
  </w:endnote>
  <w:endnote w:type="continuationSeparator" w:id="0">
    <w:p w:rsidR="00FE4415" w:rsidRDefault="00FE4415" w:rsidP="001C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2492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4D6C" w:rsidRDefault="001C4D6C">
            <w:pPr>
              <w:pStyle w:val="Footer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218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2180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C4D6C" w:rsidRDefault="001C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415" w:rsidRDefault="00FE4415" w:rsidP="001C4D6C">
      <w:r>
        <w:separator/>
      </w:r>
    </w:p>
  </w:footnote>
  <w:footnote w:type="continuationSeparator" w:id="0">
    <w:p w:rsidR="00FE4415" w:rsidRDefault="00FE4415" w:rsidP="001C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E8E"/>
    <w:rsid w:val="000B1535"/>
    <w:rsid w:val="000B1AA9"/>
    <w:rsid w:val="000B37B7"/>
    <w:rsid w:val="000B63BA"/>
    <w:rsid w:val="000C196C"/>
    <w:rsid w:val="00103F7E"/>
    <w:rsid w:val="00135BE2"/>
    <w:rsid w:val="001A05D5"/>
    <w:rsid w:val="001B387E"/>
    <w:rsid w:val="001C2782"/>
    <w:rsid w:val="001C4502"/>
    <w:rsid w:val="001C4D6C"/>
    <w:rsid w:val="001E2D98"/>
    <w:rsid w:val="001E606C"/>
    <w:rsid w:val="00207B62"/>
    <w:rsid w:val="00225756"/>
    <w:rsid w:val="00286F4E"/>
    <w:rsid w:val="002A4976"/>
    <w:rsid w:val="002B712E"/>
    <w:rsid w:val="002C0BD7"/>
    <w:rsid w:val="002E4CBB"/>
    <w:rsid w:val="002E7C1C"/>
    <w:rsid w:val="00310325"/>
    <w:rsid w:val="00355A8D"/>
    <w:rsid w:val="003573FC"/>
    <w:rsid w:val="00372F58"/>
    <w:rsid w:val="00385205"/>
    <w:rsid w:val="003B0283"/>
    <w:rsid w:val="003D1206"/>
    <w:rsid w:val="00407755"/>
    <w:rsid w:val="00417A74"/>
    <w:rsid w:val="00421794"/>
    <w:rsid w:val="00436A23"/>
    <w:rsid w:val="004647BC"/>
    <w:rsid w:val="004718D0"/>
    <w:rsid w:val="004745D2"/>
    <w:rsid w:val="004746C1"/>
    <w:rsid w:val="004749A8"/>
    <w:rsid w:val="00492DE1"/>
    <w:rsid w:val="0049534A"/>
    <w:rsid w:val="004964A0"/>
    <w:rsid w:val="004B4262"/>
    <w:rsid w:val="004F4C06"/>
    <w:rsid w:val="004F5CA3"/>
    <w:rsid w:val="00504F9B"/>
    <w:rsid w:val="0053197F"/>
    <w:rsid w:val="0054687F"/>
    <w:rsid w:val="0054764D"/>
    <w:rsid w:val="00572670"/>
    <w:rsid w:val="005B2E8B"/>
    <w:rsid w:val="005C715B"/>
    <w:rsid w:val="005D4760"/>
    <w:rsid w:val="005E6A26"/>
    <w:rsid w:val="0060321A"/>
    <w:rsid w:val="00624345"/>
    <w:rsid w:val="00636075"/>
    <w:rsid w:val="00682B11"/>
    <w:rsid w:val="00695EC7"/>
    <w:rsid w:val="006D0A80"/>
    <w:rsid w:val="006E0A4A"/>
    <w:rsid w:val="006F4E10"/>
    <w:rsid w:val="00724B27"/>
    <w:rsid w:val="007A6191"/>
    <w:rsid w:val="007B1B15"/>
    <w:rsid w:val="007C7561"/>
    <w:rsid w:val="007E0E8E"/>
    <w:rsid w:val="007E48D3"/>
    <w:rsid w:val="00820EA9"/>
    <w:rsid w:val="00827EA6"/>
    <w:rsid w:val="00873FA0"/>
    <w:rsid w:val="00875A90"/>
    <w:rsid w:val="0088390D"/>
    <w:rsid w:val="008A5CC1"/>
    <w:rsid w:val="008D3BA3"/>
    <w:rsid w:val="00921803"/>
    <w:rsid w:val="0097590A"/>
    <w:rsid w:val="00981318"/>
    <w:rsid w:val="00992B50"/>
    <w:rsid w:val="009B35C7"/>
    <w:rsid w:val="009E3054"/>
    <w:rsid w:val="009F2702"/>
    <w:rsid w:val="00A17D37"/>
    <w:rsid w:val="00A53E44"/>
    <w:rsid w:val="00AB121F"/>
    <w:rsid w:val="00AB3A35"/>
    <w:rsid w:val="00AD7216"/>
    <w:rsid w:val="00AE4D38"/>
    <w:rsid w:val="00B245F0"/>
    <w:rsid w:val="00B35F55"/>
    <w:rsid w:val="00B5467F"/>
    <w:rsid w:val="00BA515D"/>
    <w:rsid w:val="00BB25E1"/>
    <w:rsid w:val="00C0310C"/>
    <w:rsid w:val="00C14E06"/>
    <w:rsid w:val="00C241F6"/>
    <w:rsid w:val="00C37FA5"/>
    <w:rsid w:val="00C54314"/>
    <w:rsid w:val="00C6660C"/>
    <w:rsid w:val="00C756B1"/>
    <w:rsid w:val="00C9287C"/>
    <w:rsid w:val="00C93ADD"/>
    <w:rsid w:val="00CC4BCC"/>
    <w:rsid w:val="00CD4FC7"/>
    <w:rsid w:val="00CE0F56"/>
    <w:rsid w:val="00CF5EDF"/>
    <w:rsid w:val="00D9692C"/>
    <w:rsid w:val="00DE441A"/>
    <w:rsid w:val="00DF075D"/>
    <w:rsid w:val="00E071A1"/>
    <w:rsid w:val="00E17950"/>
    <w:rsid w:val="00E375EF"/>
    <w:rsid w:val="00E60745"/>
    <w:rsid w:val="00E72F05"/>
    <w:rsid w:val="00E73469"/>
    <w:rsid w:val="00EA7ED4"/>
    <w:rsid w:val="00EE3626"/>
    <w:rsid w:val="00EF2ECC"/>
    <w:rsid w:val="00F039C9"/>
    <w:rsid w:val="00F15885"/>
    <w:rsid w:val="00F20FB9"/>
    <w:rsid w:val="00F40A27"/>
    <w:rsid w:val="00F6315B"/>
    <w:rsid w:val="00F71A40"/>
    <w:rsid w:val="00F85CDC"/>
    <w:rsid w:val="00F92FCC"/>
    <w:rsid w:val="00FA29FA"/>
    <w:rsid w:val="00FB2F77"/>
    <w:rsid w:val="00FE1BC7"/>
    <w:rsid w:val="00FE4415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5ABA"/>
  <w15:docId w15:val="{BE511691-B1FF-4865-BBFF-5936CA4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C1"/>
    <w:rPr>
      <w:rFonts w:ascii="Tahoma" w:eastAsia="Times New Roman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unhideWhenUsed/>
    <w:rsid w:val="00F40A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D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C4D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CD4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C362-93BE-4C27-A281-4E9E9068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 Nişancı</dc:creator>
  <cp:lastModifiedBy>Bilal BAŞKONUŞ</cp:lastModifiedBy>
  <cp:revision>55</cp:revision>
  <cp:lastPrinted>2017-03-27T11:45:00Z</cp:lastPrinted>
  <dcterms:created xsi:type="dcterms:W3CDTF">2016-02-02T11:22:00Z</dcterms:created>
  <dcterms:modified xsi:type="dcterms:W3CDTF">2018-04-25T19:49:00Z</dcterms:modified>
</cp:coreProperties>
</file>